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12" w:rsidRDefault="00997EAA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2"/>
        </w:rPr>
        <w:t xml:space="preserve">                                 Płośnica, dnia .................................. </w:t>
      </w:r>
    </w:p>
    <w:p w:rsidR="00A25212" w:rsidRDefault="00997EAA">
      <w:pPr>
        <w:rPr>
          <w:sz w:val="22"/>
        </w:rPr>
      </w:pPr>
      <w:r>
        <w:rPr>
          <w:sz w:val="22"/>
        </w:rPr>
        <w:t>................................................................</w:t>
      </w:r>
    </w:p>
    <w:p w:rsidR="00A25212" w:rsidRDefault="00997EAA">
      <w:pPr>
        <w:pStyle w:val="Tekstprzypisudolnego"/>
        <w:rPr>
          <w:szCs w:val="24"/>
        </w:rPr>
      </w:pPr>
      <w:r>
        <w:rPr>
          <w:szCs w:val="24"/>
        </w:rPr>
        <w:t>Imię i nazwisko / nazwa inwestora</w:t>
      </w:r>
    </w:p>
    <w:p w:rsidR="00A25212" w:rsidRDefault="00997EA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A25212" w:rsidRDefault="00997EAA">
      <w:pPr>
        <w:pStyle w:val="Tekstprzypisudolnego"/>
        <w:rPr>
          <w:szCs w:val="24"/>
        </w:rPr>
      </w:pPr>
      <w:r>
        <w:rPr>
          <w:szCs w:val="24"/>
        </w:rPr>
        <w:t>Adres</w:t>
      </w:r>
    </w:p>
    <w:p w:rsidR="00A25212" w:rsidRDefault="00997EA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A25212" w:rsidRDefault="00997EA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A25212" w:rsidRDefault="00997EAA">
      <w:r>
        <w:rPr>
          <w:sz w:val="20"/>
        </w:rPr>
        <w:t>Nr telefonu kontakt</w:t>
      </w:r>
      <w:r>
        <w:rPr>
          <w:sz w:val="22"/>
        </w:rPr>
        <w:t>owego ........................</w:t>
      </w:r>
    </w:p>
    <w:p w:rsidR="00A25212" w:rsidRDefault="00997EAA">
      <w:pPr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5D679C" w:rsidRDefault="005D679C" w:rsidP="005D679C">
      <w:pPr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A25212" w:rsidRDefault="00997EAA">
      <w:pPr>
        <w:rPr>
          <w:sz w:val="18"/>
        </w:rPr>
      </w:pPr>
      <w:r>
        <w:rPr>
          <w:sz w:val="18"/>
        </w:rPr>
        <w:t>Imię i nazwisko pełnomocnika ( upoważnienie + opłata skarbowa)</w:t>
      </w:r>
    </w:p>
    <w:p w:rsidR="00A25212" w:rsidRDefault="00A25212">
      <w:pPr>
        <w:rPr>
          <w:sz w:val="18"/>
        </w:rPr>
      </w:pPr>
    </w:p>
    <w:p w:rsidR="00A25212" w:rsidRDefault="00A25212">
      <w:pPr>
        <w:rPr>
          <w:sz w:val="18"/>
        </w:rPr>
      </w:pPr>
    </w:p>
    <w:p w:rsidR="00A25212" w:rsidRDefault="00A25212">
      <w:pPr>
        <w:rPr>
          <w:sz w:val="18"/>
        </w:rPr>
      </w:pPr>
    </w:p>
    <w:p w:rsidR="00A25212" w:rsidRPr="005D679C" w:rsidRDefault="00997EAA">
      <w:pPr>
        <w:rPr>
          <w:sz w:val="26"/>
          <w:szCs w:val="26"/>
        </w:rPr>
      </w:pPr>
      <w:r>
        <w:rPr>
          <w:b/>
          <w:bCs/>
        </w:rPr>
        <w:t xml:space="preserve">                                                                                  </w:t>
      </w:r>
      <w:r w:rsidR="005D679C">
        <w:rPr>
          <w:b/>
          <w:bCs/>
        </w:rPr>
        <w:t xml:space="preserve">          </w:t>
      </w:r>
      <w:r>
        <w:rPr>
          <w:b/>
          <w:bCs/>
        </w:rPr>
        <w:t xml:space="preserve">   </w:t>
      </w:r>
      <w:r w:rsidRPr="005D679C">
        <w:rPr>
          <w:b/>
          <w:bCs/>
          <w:sz w:val="26"/>
          <w:szCs w:val="26"/>
        </w:rPr>
        <w:t>Wójt Gminy Płośnica</w:t>
      </w:r>
    </w:p>
    <w:p w:rsidR="00A25212" w:rsidRPr="005D679C" w:rsidRDefault="00997EAA">
      <w:pPr>
        <w:rPr>
          <w:sz w:val="26"/>
          <w:szCs w:val="26"/>
        </w:rPr>
      </w:pPr>
      <w:r w:rsidRPr="005D679C">
        <w:rPr>
          <w:b/>
          <w:bCs/>
          <w:sz w:val="26"/>
          <w:szCs w:val="26"/>
        </w:rPr>
        <w:t xml:space="preserve">                                                                                      ul. Dworcowa 52</w:t>
      </w:r>
    </w:p>
    <w:p w:rsidR="00A25212" w:rsidRPr="005D679C" w:rsidRDefault="00997EAA">
      <w:pPr>
        <w:rPr>
          <w:sz w:val="26"/>
          <w:szCs w:val="26"/>
        </w:rPr>
      </w:pPr>
      <w:r w:rsidRPr="005D679C">
        <w:rPr>
          <w:b/>
          <w:bCs/>
          <w:sz w:val="26"/>
          <w:szCs w:val="26"/>
        </w:rPr>
        <w:t xml:space="preserve">                                                                                      13 – 206 Płośnica</w:t>
      </w:r>
    </w:p>
    <w:p w:rsidR="00A25212" w:rsidRDefault="00A25212">
      <w:pPr>
        <w:rPr>
          <w:b/>
          <w:bCs/>
        </w:rPr>
      </w:pPr>
    </w:p>
    <w:p w:rsidR="00A25212" w:rsidRDefault="00A25212"/>
    <w:p w:rsidR="00A25212" w:rsidRDefault="00997EAA">
      <w:pPr>
        <w:jc w:val="center"/>
        <w:rPr>
          <w:b/>
          <w:bCs/>
        </w:rPr>
      </w:pPr>
      <w:r>
        <w:rPr>
          <w:b/>
          <w:bCs/>
        </w:rPr>
        <w:t>W N I O S E K</w:t>
      </w:r>
    </w:p>
    <w:p w:rsidR="00A25212" w:rsidRDefault="00997EAA">
      <w:pPr>
        <w:jc w:val="center"/>
        <w:rPr>
          <w:i/>
        </w:rPr>
      </w:pPr>
      <w:r>
        <w:rPr>
          <w:b/>
          <w:bCs/>
        </w:rPr>
        <w:t xml:space="preserve">O WYDANIE DECYZJI </w:t>
      </w:r>
      <w:r w:rsidR="005D679C">
        <w:rPr>
          <w:b/>
          <w:bCs/>
        </w:rPr>
        <w:t xml:space="preserve"> O </w:t>
      </w:r>
      <w:r>
        <w:rPr>
          <w:b/>
          <w:bCs/>
        </w:rPr>
        <w:t xml:space="preserve">ŚRODOWISKOWYCH UWARUNKOWANIACH </w:t>
      </w:r>
    </w:p>
    <w:p w:rsidR="00A25212" w:rsidRDefault="00A25212">
      <w:pPr>
        <w:jc w:val="center"/>
        <w:rPr>
          <w:i/>
        </w:rPr>
      </w:pPr>
    </w:p>
    <w:p w:rsidR="005D679C" w:rsidRDefault="005D679C" w:rsidP="005D679C">
      <w:pPr>
        <w:pStyle w:val="Tekstpodstawowy31"/>
        <w:spacing w:before="240" w:line="280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 podstawie art. 71 ust. 2 i art. 73 ust. 1 </w:t>
      </w:r>
      <w:r>
        <w:rPr>
          <w:rFonts w:ascii="Times New Roman" w:hAnsi="Times New Roman" w:cs="Times New Roman"/>
          <w:i/>
          <w:szCs w:val="22"/>
        </w:rPr>
        <w:t xml:space="preserve">ustawy z dnia 3 października 2008 o udostępnianiu informacji o środowisku i jego ochronie, udziale społeczeństwa w ochronie środowiska oraz o ocenach oddziaływania na środowisko (Dz. U. z 2018 r., poz. 2081 z </w:t>
      </w:r>
      <w:proofErr w:type="spellStart"/>
      <w:r>
        <w:rPr>
          <w:rFonts w:ascii="Times New Roman" w:hAnsi="Times New Roman" w:cs="Times New Roman"/>
          <w:i/>
          <w:szCs w:val="22"/>
        </w:rPr>
        <w:t>późn</w:t>
      </w:r>
      <w:proofErr w:type="spellEnd"/>
      <w:r>
        <w:rPr>
          <w:rFonts w:ascii="Times New Roman" w:hAnsi="Times New Roman" w:cs="Times New Roman"/>
          <w:i/>
          <w:szCs w:val="22"/>
        </w:rPr>
        <w:t>. zm.),</w:t>
      </w:r>
      <w:r>
        <w:rPr>
          <w:rFonts w:ascii="Times New Roman" w:hAnsi="Times New Roman" w:cs="Times New Roman"/>
          <w:szCs w:val="22"/>
        </w:rPr>
        <w:t xml:space="preserve"> wnoszę o wydanie decyzji o środowiskowych uwarunkowaniach dla przedsięwzięcia pn.: </w:t>
      </w:r>
    </w:p>
    <w:p w:rsidR="005D679C" w:rsidRDefault="005D679C" w:rsidP="005D679C">
      <w:pPr>
        <w:pStyle w:val="Tekstpodstawowy31"/>
        <w:spacing w:line="240" w:lineRule="atLeast"/>
        <w:rPr>
          <w:rFonts w:ascii="Times New Roman" w:hAnsi="Times New Roman" w:cs="Times New Roman"/>
          <w:szCs w:val="22"/>
        </w:rPr>
      </w:pPr>
    </w:p>
    <w:p w:rsidR="005D679C" w:rsidRDefault="005D679C" w:rsidP="005D679C">
      <w:pPr>
        <w:pStyle w:val="Tekstpodstawowy31"/>
        <w:spacing w:line="360" w:lineRule="auto"/>
        <w:rPr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</w:rPr>
        <w:t xml:space="preserve"> </w:t>
      </w:r>
    </w:p>
    <w:p w:rsidR="005D679C" w:rsidRDefault="005D679C" w:rsidP="005D67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realizowanego na działkach o nr ew. ....................................................................................... …………</w:t>
      </w:r>
    </w:p>
    <w:p w:rsidR="005D679C" w:rsidRDefault="005D679C" w:rsidP="005D67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.........................................................................................................położonych w obrębie geodezyjnym</w:t>
      </w:r>
    </w:p>
    <w:p w:rsidR="005D679C" w:rsidRDefault="005D679C" w:rsidP="005D67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………………………………………………….......................................................................................</w:t>
      </w:r>
    </w:p>
    <w:p w:rsidR="005D679C" w:rsidRDefault="005D679C" w:rsidP="005D679C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które zgodnie z § .......... ust. ............ pkt.  ......  </w:t>
      </w:r>
      <w:r>
        <w:rPr>
          <w:i/>
          <w:iCs/>
          <w:sz w:val="22"/>
          <w:szCs w:val="22"/>
        </w:rPr>
        <w:t xml:space="preserve">rozporządzenia Rady Ministrów z dnia 10 września 2019 r. w sprawie przedsięwzięć mogących znacząco oddziaływać na środowisko (Dz. U. z 2019 r., poz. 1839) </w:t>
      </w:r>
      <w:r>
        <w:rPr>
          <w:sz w:val="22"/>
          <w:szCs w:val="22"/>
        </w:rPr>
        <w:t xml:space="preserve"> kwalifikuje się jako przedsięwzięcie mogące znacząco oddziaływać na środowisko.</w:t>
      </w:r>
    </w:p>
    <w:p w:rsidR="005D679C" w:rsidRDefault="005D679C" w:rsidP="005D679C">
      <w:pPr>
        <w:spacing w:line="360" w:lineRule="auto"/>
        <w:rPr>
          <w:sz w:val="22"/>
          <w:szCs w:val="22"/>
        </w:rPr>
      </w:pPr>
    </w:p>
    <w:p w:rsidR="005D679C" w:rsidRDefault="005D679C" w:rsidP="005D67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Decyzja o środowiskowych uwarunkowaniach dla przedsięwzięcia będzie niezbędna do uzyskania decyzji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..............................................................</w:t>
      </w:r>
      <w:r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.......................................................</w:t>
      </w:r>
    </w:p>
    <w:p w:rsidR="005D679C" w:rsidRDefault="005D679C" w:rsidP="005D67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679C" w:rsidRDefault="005D679C" w:rsidP="005D67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Przedsięwzięcie </w:t>
      </w:r>
      <w:r>
        <w:rPr>
          <w:b/>
          <w:bCs/>
          <w:sz w:val="22"/>
          <w:szCs w:val="22"/>
        </w:rPr>
        <w:t>będzie/ nie będzie</w:t>
      </w:r>
      <w:r>
        <w:rPr>
          <w:sz w:val="22"/>
          <w:szCs w:val="22"/>
        </w:rPr>
        <w:t xml:space="preserve"> dofinansowane ze środków Unii Europejskiej.</w:t>
      </w:r>
    </w:p>
    <w:p w:rsidR="005D679C" w:rsidRDefault="005D679C" w:rsidP="005D679C">
      <w:pPr>
        <w:spacing w:line="360" w:lineRule="auto"/>
        <w:rPr>
          <w:sz w:val="22"/>
          <w:szCs w:val="22"/>
        </w:rPr>
      </w:pPr>
    </w:p>
    <w:p w:rsidR="005D679C" w:rsidRDefault="005D679C" w:rsidP="005D679C">
      <w:pPr>
        <w:ind w:left="3540" w:firstLine="708"/>
        <w:jc w:val="both"/>
      </w:pPr>
      <w:r>
        <w:t xml:space="preserve">                                     ………………………</w:t>
      </w:r>
    </w:p>
    <w:p w:rsidR="005D679C" w:rsidRDefault="005D679C" w:rsidP="005D679C">
      <w:pPr>
        <w:ind w:left="5664" w:firstLine="708"/>
        <w:jc w:val="both"/>
        <w:rPr>
          <w:i/>
        </w:rPr>
      </w:pPr>
      <w:r>
        <w:rPr>
          <w:i/>
        </w:rPr>
        <w:t>/podpis wnioskodawcy/</w:t>
      </w:r>
    </w:p>
    <w:p w:rsidR="005D679C" w:rsidRDefault="005D679C" w:rsidP="005D679C">
      <w:p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 xml:space="preserve">* niepotrzebne skreślić </w:t>
      </w:r>
    </w:p>
    <w:p w:rsidR="005D679C" w:rsidRDefault="005D679C" w:rsidP="005D679C">
      <w:pPr>
        <w:spacing w:line="0" w:lineRule="atLeast"/>
        <w:rPr>
          <w:sz w:val="16"/>
          <w:szCs w:val="16"/>
        </w:rPr>
      </w:pPr>
    </w:p>
    <w:p w:rsidR="005D679C" w:rsidRDefault="005D679C" w:rsidP="005D679C">
      <w:pPr>
        <w:spacing w:line="0" w:lineRule="atLeast"/>
        <w:jc w:val="both"/>
        <w:rPr>
          <w:rStyle w:val="Pogrubienie"/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Opracowano na podstawie ustawy z dnia 3 października 2008r. o udostępnianiu informacji o środowisku i jego ochronie, udziale społeczeństwa w ochronie środowiska oraz ocenach oddziaływania na środowisko (Dz. U. z 2018r., poz. 2081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 oraz rozporządzenia Rady Ministrów z dnia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10 września 2019r. w sprawie przedsięwzięć mogących znacząco oddziaływać na środowisko (Dz. U. z 2019 r., poz. 1839) oraz ustawy z dnia 16 listopada 2006r. o opłacie skarbowej </w:t>
      </w:r>
      <w:r>
        <w:rPr>
          <w:rStyle w:val="Pogrubienie"/>
          <w:b w:val="0"/>
          <w:bCs w:val="0"/>
          <w:sz w:val="16"/>
          <w:szCs w:val="16"/>
        </w:rPr>
        <w:t xml:space="preserve">(jednolity tekst Dz. U. z 2019r., poz. 1000 z </w:t>
      </w:r>
      <w:proofErr w:type="spellStart"/>
      <w:r>
        <w:rPr>
          <w:rStyle w:val="Pogrubienie"/>
          <w:b w:val="0"/>
          <w:bCs w:val="0"/>
          <w:sz w:val="16"/>
          <w:szCs w:val="16"/>
        </w:rPr>
        <w:t>późn</w:t>
      </w:r>
      <w:proofErr w:type="spellEnd"/>
      <w:r>
        <w:rPr>
          <w:rStyle w:val="Pogrubienie"/>
          <w:b w:val="0"/>
          <w:bCs w:val="0"/>
          <w:sz w:val="16"/>
          <w:szCs w:val="16"/>
        </w:rPr>
        <w:t>. zm.)</w:t>
      </w:r>
    </w:p>
    <w:p w:rsidR="005D679C" w:rsidRPr="005D679C" w:rsidRDefault="005D679C" w:rsidP="005D679C">
      <w:pPr>
        <w:spacing w:before="120" w:line="220" w:lineRule="exact"/>
        <w:rPr>
          <w:color w:val="auto"/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 xml:space="preserve">Załączniki, </w:t>
      </w:r>
      <w:r>
        <w:rPr>
          <w:sz w:val="18"/>
          <w:szCs w:val="18"/>
        </w:rPr>
        <w:t xml:space="preserve">, zgodne z art. 74 ww. ustawy, w szczególności: 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raport o oddziaływaniu przedsięwzięcia na środowisko</w:t>
      </w:r>
      <w:r>
        <w:rPr>
          <w:rFonts w:cs="Times New Roman"/>
          <w:sz w:val="18"/>
          <w:szCs w:val="18"/>
          <w:vertAlign w:val="superscript"/>
        </w:rPr>
        <w:t>3</w:t>
      </w:r>
      <w:r>
        <w:rPr>
          <w:rFonts w:cs="Times New Roman"/>
          <w:sz w:val="18"/>
          <w:szCs w:val="18"/>
        </w:rPr>
        <w:t xml:space="preserve"> wraz z jego zapisem w formie elektronicznej na informatycznych nośnikach danych (w min. 4 egzemplarzach,) z załącznikami: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ind w:left="709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oświadczenie autora raportu o oddziaływaniu przedsięwzięcia na środowisko, a w przypadku gdy wykonawcą raportu jest zespół autorów - kierującego tym zespołem, o spełnieniu wymagań, o których mowa w art. 74a ust. 2 ustawy </w:t>
      </w:r>
      <w:r>
        <w:rPr>
          <w:rFonts w:cs="Times New Roman"/>
          <w:sz w:val="18"/>
          <w:szCs w:val="18"/>
        </w:rPr>
        <w:br/>
        <w:t>o udostępnianiu informacji o środowisku i jego ochronie, udziale społeczeństwa w ochronie środowiska oraz o ocenach oddziaływania na środowisko;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ind w:left="709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wyniki inwentaryzacji przyrodniczej, przez którą rozumie się zbiór badań terenowych przeprowadzonych na potrzeby scharakteryzowania elementów środowiska przyrodniczego, jeżeli została przeprowadzona, wraz z opisem zastosowanej metodyki; 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karta informacyjna przedsięwzięcia opracowana na podstawie art. 62 a, w związku z art. 63 ust. 1 ustawy z dnia 3 października 2008 r. </w:t>
      </w:r>
      <w:r>
        <w:rPr>
          <w:rFonts w:cs="Times New Roman"/>
          <w:i/>
          <w:iCs/>
          <w:sz w:val="18"/>
          <w:szCs w:val="18"/>
        </w:rPr>
        <w:t>o udostępnianiu informacji o środowisku i jego ochronie, udziale społeczeństwa w ochronie środowiska oraz o ocenach oddziaływania na środowisko</w:t>
      </w:r>
      <w:r>
        <w:rPr>
          <w:rFonts w:cs="Times New Roman"/>
          <w:sz w:val="18"/>
          <w:szCs w:val="18"/>
          <w:vertAlign w:val="superscript"/>
        </w:rPr>
        <w:t>2</w:t>
      </w:r>
      <w:r>
        <w:rPr>
          <w:rFonts w:cs="Times New Roman"/>
          <w:sz w:val="18"/>
          <w:szCs w:val="18"/>
        </w:rPr>
        <w:t xml:space="preserve"> wraz z jej zapisem w formie elektronicznej na informatycznych nośnikach danych (w min. 4 egzemplarzach), podpisana przez autora, a w przypadku gdy jej wykonawcą jest zespół autorów – kierujący tym zespołem, wraz z podaniem imienia i nazwiska oraz daty sporządzenia karty informacyjnej przedsięwzięcia,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poświadczona przez właściwy organ kopia mapy ewidencyjnej w postaci papierowej lub elektronicznej obejmująca przewidywany teren, na którym będzie realizowane przedsięwzięcie oraz obejmująca przewidywany obszar, o którym mowa w art. 74 ust. 3a zdanie drugie ustawy </w:t>
      </w:r>
      <w:proofErr w:type="spellStart"/>
      <w:r>
        <w:rPr>
          <w:rFonts w:cs="Times New Roman"/>
          <w:sz w:val="18"/>
          <w:szCs w:val="18"/>
        </w:rPr>
        <w:t>ooś</w:t>
      </w:r>
      <w:proofErr w:type="spellEnd"/>
      <w:r>
        <w:rPr>
          <w:rFonts w:cs="Times New Roman"/>
          <w:sz w:val="18"/>
          <w:szCs w:val="18"/>
        </w:rPr>
        <w:t xml:space="preserve"> tj. obszar, na który będzie oddziaływać przedsięwzięcie w wariancie zaproponowanym przez wnioskodawcę - w celu jak najszybszego przeprowadzenia procedury oraz uzyskiwania jednoczesnych opinii innych organów  (RDOŚ, PPIS i PGWWP) zaleca się przedłożenie 4 egzemplarzy mapy (1 egz. Z oryginalnymi pieczęciami + 3 kopie)</w:t>
      </w:r>
      <w:r>
        <w:rPr>
          <w:rFonts w:cs="Times New Roman"/>
          <w:sz w:val="18"/>
          <w:szCs w:val="18"/>
          <w:vertAlign w:val="superscript"/>
        </w:rPr>
        <w:t>3.</w:t>
      </w:r>
      <w:r>
        <w:rPr>
          <w:rFonts w:cs="Times New Roman"/>
          <w:sz w:val="18"/>
          <w:szCs w:val="18"/>
        </w:rPr>
        <w:t xml:space="preserve">. 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mapa w postaci papierowej oraz elektronicznej, w skali zapewniającej czytelność przedstawionych danych z zaznaczonym przewidywanym terenem, na którym będzie realizowane przedsięwzięcie, oraz z zaznaczonym przewidywanym obszarem o którym mowa w art. 74 ust. 3a zdanie drugie ustawy </w:t>
      </w:r>
      <w:proofErr w:type="spellStart"/>
      <w:r>
        <w:rPr>
          <w:rFonts w:cs="Times New Roman"/>
          <w:sz w:val="18"/>
          <w:szCs w:val="18"/>
        </w:rPr>
        <w:t>ooś</w:t>
      </w:r>
      <w:proofErr w:type="spellEnd"/>
      <w:r>
        <w:rPr>
          <w:rFonts w:cs="Times New Roman"/>
          <w:sz w:val="18"/>
          <w:szCs w:val="18"/>
        </w:rPr>
        <w:t xml:space="preserve"> wraz z wyznaczoną odległością, o której mowa w art. 74 ust. 3a pkt 1 ustawy </w:t>
      </w:r>
      <w:proofErr w:type="spellStart"/>
      <w:r>
        <w:rPr>
          <w:rFonts w:cs="Times New Roman"/>
          <w:sz w:val="18"/>
          <w:szCs w:val="18"/>
        </w:rPr>
        <w:t>ooś</w:t>
      </w:r>
      <w:proofErr w:type="spellEnd"/>
      <w:r>
        <w:rPr>
          <w:rFonts w:cs="Times New Roman"/>
          <w:sz w:val="18"/>
          <w:szCs w:val="18"/>
        </w:rPr>
        <w:t>. Mapę sporządza się na podkładzie wykonanym na podstawie kopii mapy ewidencyjnej - w celu jak najszybszego przeprowadzenia procedury oraz uzyskiwania jednoczesnych opinii innych organów (RDOŚ , PPIS i PGWWP)  zalecane jest przedłożenie 4 egzemplarzy mapy.</w:t>
      </w:r>
      <w:r>
        <w:rPr>
          <w:rFonts w:cs="Times New Roman"/>
          <w:sz w:val="18"/>
          <w:szCs w:val="18"/>
          <w:vertAlign w:val="superscript"/>
        </w:rPr>
        <w:t>3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zdanie drugie ustawy ooś;</w:t>
      </w:r>
      <w:r>
        <w:rPr>
          <w:rFonts w:cs="Times New Roman"/>
          <w:sz w:val="18"/>
          <w:szCs w:val="18"/>
          <w:vertAlign w:val="superscript"/>
        </w:rPr>
        <w:t>4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wykaz działek przewidzianych do prowadzenia prac przygotowawczych polegających na wycince drzew i krzewów, o ile prace takie przewidziane są do realizacji, w przypadku przedsięwzięć wymagających decyzji, o której mowa w art. 72 ust. 1 pkt 10  ustawy o udostępnianiu informacji o środowisku i jego ochronie, udziale społeczeństwa w ochronie środowiska oraz o ocenach oddziaływania na środowisko,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oświadczenie wraz z uzasadnieniem, że wnioskodawca jest podmiotem zależnym od jednostki samorządu terytorialnego, dla której organem wykonawczym w </w:t>
      </w:r>
      <w:bookmarkStart w:id="0" w:name="_GoBack"/>
      <w:r w:rsidRPr="0056739C">
        <w:rPr>
          <w:rFonts w:cs="Times New Roman"/>
          <w:sz w:val="18"/>
          <w:szCs w:val="18"/>
        </w:rPr>
        <w:t xml:space="preserve">rozumieniu </w:t>
      </w:r>
      <w:hyperlink r:id="rId8" w:anchor="/document/16793509?unitId=art%2824%28m%29%29ust%282%29&amp;cm=DOCUMENT" w:tgtFrame="_blank" w:history="1">
        <w:r w:rsidRPr="0056739C">
          <w:rPr>
            <w:rStyle w:val="Hipercze"/>
            <w:color w:val="auto"/>
            <w:sz w:val="18"/>
            <w:szCs w:val="18"/>
            <w:u w:val="none"/>
          </w:rPr>
          <w:t>art. 24m ust. 2</w:t>
        </w:r>
      </w:hyperlink>
      <w:r w:rsidRPr="0056739C">
        <w:rPr>
          <w:rFonts w:cs="Times New Roman"/>
          <w:sz w:val="18"/>
          <w:szCs w:val="18"/>
        </w:rPr>
        <w:t xml:space="preserve"> ustawy</w:t>
      </w:r>
      <w:r>
        <w:rPr>
          <w:rFonts w:cs="Times New Roman"/>
          <w:sz w:val="18"/>
          <w:szCs w:val="18"/>
        </w:rPr>
        <w:t xml:space="preserve"> </w:t>
      </w:r>
      <w:bookmarkEnd w:id="0"/>
      <w:r>
        <w:rPr>
          <w:rFonts w:cs="Times New Roman"/>
          <w:sz w:val="18"/>
          <w:szCs w:val="18"/>
        </w:rPr>
        <w:t xml:space="preserve">z dnia 8 marca 1990r. o samorządzie gminnym jest organ właściwy do wydania decyzji o środowiskowych uwarunkowaniach (Wójt Gminy </w:t>
      </w:r>
      <w:r w:rsidR="0096701F">
        <w:rPr>
          <w:rFonts w:cs="Times New Roman"/>
          <w:sz w:val="18"/>
          <w:szCs w:val="18"/>
        </w:rPr>
        <w:t>Płośnica</w:t>
      </w:r>
      <w:r>
        <w:rPr>
          <w:rFonts w:cs="Times New Roman"/>
          <w:sz w:val="18"/>
          <w:szCs w:val="18"/>
        </w:rPr>
        <w:t>)</w:t>
      </w:r>
      <w:r>
        <w:rPr>
          <w:rFonts w:cs="Times New Roman"/>
          <w:sz w:val="18"/>
          <w:szCs w:val="18"/>
          <w:vertAlign w:val="superscript"/>
        </w:rPr>
        <w:t>5</w:t>
      </w:r>
      <w:r>
        <w:rPr>
          <w:rFonts w:cs="Times New Roman"/>
          <w:sz w:val="18"/>
          <w:szCs w:val="18"/>
        </w:rPr>
        <w:t>,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analiza kosztów i korzyści, o której mowa </w:t>
      </w:r>
      <w:r w:rsidRPr="0056739C">
        <w:rPr>
          <w:rFonts w:cs="Times New Roman"/>
          <w:sz w:val="18"/>
          <w:szCs w:val="18"/>
        </w:rPr>
        <w:t xml:space="preserve">w </w:t>
      </w:r>
      <w:hyperlink r:id="rId9" w:anchor="/dokument/16798478#art%2810%28a%29%29ust%281%29" w:history="1">
        <w:r w:rsidRPr="0056739C">
          <w:rPr>
            <w:rStyle w:val="Hipercze"/>
            <w:color w:val="auto"/>
            <w:sz w:val="18"/>
            <w:szCs w:val="18"/>
            <w:u w:val="none"/>
          </w:rPr>
          <w:t>art. 10a ust. 1</w:t>
        </w:r>
      </w:hyperlink>
      <w:r>
        <w:rPr>
          <w:rFonts w:cs="Times New Roman"/>
          <w:sz w:val="18"/>
          <w:szCs w:val="18"/>
        </w:rPr>
        <w:t xml:space="preserve"> ustawy z dnia 10 kwietnia 1997 r. - Prawo energetyczne .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dowód zapłaty opłaty skarbowej (opłata dla decyzji o środowiskowych uwarunkowaniach wynosi 205 zł)</w:t>
      </w:r>
    </w:p>
    <w:p w:rsidR="005D679C" w:rsidRDefault="005D679C" w:rsidP="005D679C">
      <w:pPr>
        <w:pStyle w:val="Tekstpodstawowy2"/>
        <w:widowControl/>
        <w:numPr>
          <w:ilvl w:val="0"/>
          <w:numId w:val="3"/>
        </w:numPr>
        <w:suppressAutoHyphens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oryginał lub urzędowo poświadczony odpis pełnomocnictwa w przypadku prowadzenia sprawy przez pełnomocnika inwestora wraz z dowodem wniesienia opłaty skarbowej (opłata za złożenie dokumentu potwierdzającego prawo do występowania w imieniu inwestora wynosi 17 zł)</w:t>
      </w:r>
    </w:p>
    <w:p w:rsidR="005D679C" w:rsidRDefault="005D679C" w:rsidP="005D679C">
      <w:pPr>
        <w:pStyle w:val="Tekstpodstawowy"/>
        <w:spacing w:line="240" w:lineRule="auto"/>
        <w:ind w:left="6372"/>
        <w:rPr>
          <w:sz w:val="18"/>
          <w:szCs w:val="18"/>
        </w:rPr>
      </w:pPr>
    </w:p>
    <w:p w:rsidR="005D679C" w:rsidRDefault="005D679C" w:rsidP="005D679C">
      <w:pPr>
        <w:pStyle w:val="Tekstpodstawowy"/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</w:t>
      </w:r>
    </w:p>
    <w:p w:rsidR="005D679C" w:rsidRDefault="005D679C" w:rsidP="005D679C">
      <w:pPr>
        <w:pStyle w:val="Tekstpodstawowy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/podpis wnioskodawcy/</w:t>
      </w:r>
    </w:p>
    <w:p w:rsidR="005D679C" w:rsidRDefault="005D679C" w:rsidP="005D679C">
      <w:pPr>
        <w:pStyle w:val="Tekstpodstawowy"/>
        <w:spacing w:line="240" w:lineRule="auto"/>
        <w:rPr>
          <w:b/>
          <w:bCs/>
          <w:iCs/>
          <w:sz w:val="18"/>
          <w:szCs w:val="18"/>
          <w:u w:val="single"/>
        </w:rPr>
      </w:pPr>
      <w:r>
        <w:rPr>
          <w:bCs/>
          <w:iCs/>
          <w:sz w:val="18"/>
          <w:szCs w:val="18"/>
          <w:u w:val="single"/>
        </w:rPr>
        <w:t>*. Formularz wniosku nie jest obligatoryjny.</w:t>
      </w:r>
    </w:p>
    <w:p w:rsidR="005D679C" w:rsidRDefault="005D679C" w:rsidP="005D679C">
      <w:pPr>
        <w:pStyle w:val="Akapitzlist"/>
        <w:numPr>
          <w:ilvl w:val="0"/>
          <w:numId w:val="4"/>
        </w:numPr>
        <w:spacing w:after="12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NSimSun" w:hAnsi="Times New Roman"/>
          <w:b/>
          <w:sz w:val="20"/>
          <w:szCs w:val="20"/>
        </w:rPr>
        <w:t>Wyrażam zgodę</w:t>
      </w:r>
      <w:r>
        <w:rPr>
          <w:rFonts w:ascii="Times New Roman" w:hAnsi="Times New Roman"/>
          <w:b/>
          <w:sz w:val="20"/>
          <w:szCs w:val="20"/>
        </w:rPr>
        <w:t xml:space="preserve">, aby moje dane osobowe w zakresie obejmującym: numer telefonu, adres e-mail była przetwarzana przez Gminę </w:t>
      </w:r>
      <w:r w:rsidR="0096701F">
        <w:rPr>
          <w:rFonts w:ascii="Times New Roman" w:hAnsi="Times New Roman"/>
          <w:b/>
          <w:sz w:val="20"/>
          <w:szCs w:val="20"/>
        </w:rPr>
        <w:t>Płośnica</w:t>
      </w:r>
      <w:r>
        <w:rPr>
          <w:rFonts w:ascii="Times New Roman" w:hAnsi="Times New Roman"/>
          <w:b/>
          <w:sz w:val="20"/>
          <w:szCs w:val="20"/>
        </w:rPr>
        <w:t xml:space="preserve">/Urząd Gminy w </w:t>
      </w:r>
      <w:proofErr w:type="spellStart"/>
      <w:r w:rsidR="0096701F">
        <w:rPr>
          <w:rFonts w:ascii="Times New Roman" w:hAnsi="Times New Roman"/>
          <w:b/>
          <w:sz w:val="20"/>
          <w:szCs w:val="20"/>
        </w:rPr>
        <w:t>Płośnincy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 celu poinformowania o ewentualnych brakach do złożonego wniosku</w:t>
      </w:r>
      <w:r>
        <w:rPr>
          <w:rFonts w:ascii="Times New Roman" w:eastAsia="NSimSu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</w:rPr>
        <w:t>Zgoda może być w każdym momencie wycofana poprzez pisemny wniosek.</w:t>
      </w:r>
    </w:p>
    <w:p w:rsidR="005D679C" w:rsidRDefault="005D679C" w:rsidP="005D679C">
      <w:pPr>
        <w:jc w:val="center"/>
        <w:rPr>
          <w:b/>
          <w:sz w:val="20"/>
          <w:szCs w:val="20"/>
        </w:rPr>
      </w:pPr>
    </w:p>
    <w:p w:rsidR="005D679C" w:rsidRDefault="005D679C" w:rsidP="005D679C">
      <w:pPr>
        <w:ind w:left="4956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</w:t>
      </w:r>
    </w:p>
    <w:p w:rsidR="005D679C" w:rsidRDefault="005D679C" w:rsidP="005D679C">
      <w:pPr>
        <w:ind w:left="6372"/>
        <w:rPr>
          <w:b/>
          <w:sz w:val="20"/>
        </w:rPr>
      </w:pPr>
      <w:r>
        <w:rPr>
          <w:b/>
          <w:sz w:val="20"/>
        </w:rPr>
        <w:t>/czytelny podpis i data/</w:t>
      </w:r>
    </w:p>
    <w:p w:rsidR="005D679C" w:rsidRDefault="005D679C" w:rsidP="005D679C">
      <w:pPr>
        <w:pStyle w:val="Tekstpodstawowy2"/>
        <w:spacing w:line="240" w:lineRule="auto"/>
        <w:rPr>
          <w:rFonts w:cs="Times New Roman"/>
          <w:sz w:val="20"/>
        </w:rPr>
      </w:pPr>
    </w:p>
    <w:p w:rsidR="005D679C" w:rsidRDefault="005D679C" w:rsidP="005D679C">
      <w:pPr>
        <w:ind w:left="3540" w:firstLine="708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</w:t>
      </w:r>
    </w:p>
    <w:p w:rsidR="005D679C" w:rsidRDefault="005D679C" w:rsidP="005D679C">
      <w:pPr>
        <w:ind w:left="4956"/>
        <w:jc w:val="center"/>
        <w:rPr>
          <w:sz w:val="20"/>
        </w:rPr>
      </w:pPr>
      <w:r>
        <w:rPr>
          <w:sz w:val="20"/>
        </w:rPr>
        <w:t xml:space="preserve">      /miejscowość, data/</w:t>
      </w:r>
    </w:p>
    <w:p w:rsidR="005D679C" w:rsidRDefault="005D679C" w:rsidP="005D679C">
      <w:pPr>
        <w:pStyle w:val="Tekstpodstawowy2"/>
        <w:rPr>
          <w:rFonts w:cs="Times New Roman"/>
          <w:b/>
          <w:sz w:val="22"/>
          <w:szCs w:val="22"/>
          <w:u w:val="single"/>
        </w:rPr>
      </w:pPr>
    </w:p>
    <w:p w:rsidR="0096701F" w:rsidRDefault="0096701F" w:rsidP="0096701F">
      <w:pPr>
        <w:pStyle w:val="Tekstpodstawowy2"/>
        <w:spacing w:line="240" w:lineRule="auto"/>
        <w:rPr>
          <w:rFonts w:cs="Times New Roman"/>
          <w:b/>
          <w:sz w:val="20"/>
          <w:u w:val="single"/>
        </w:rPr>
      </w:pPr>
      <w:r>
        <w:rPr>
          <w:rFonts w:cs="Times New Roman"/>
          <w:b/>
          <w:sz w:val="20"/>
          <w:u w:val="single"/>
        </w:rPr>
        <w:lastRenderedPageBreak/>
        <w:t>Objaśnienia:</w:t>
      </w:r>
    </w:p>
    <w:p w:rsidR="0096701F" w:rsidRDefault="0096701F" w:rsidP="0096701F">
      <w:pPr>
        <w:pStyle w:val="Tekstpodstawowy2"/>
        <w:widowControl/>
        <w:numPr>
          <w:ilvl w:val="0"/>
          <w:numId w:val="5"/>
        </w:numPr>
        <w:suppressAutoHyphens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Należy wskazać rodzaje decyzji, o której mowa w art. 72 ustawy </w:t>
      </w:r>
      <w:r>
        <w:rPr>
          <w:rFonts w:cs="Times New Roman"/>
          <w:i/>
          <w:iCs/>
          <w:sz w:val="20"/>
        </w:rPr>
        <w:t>o udostępnianiu informacji o środowisku i jego ochronie, udziale społeczeństwa w ochronie środowiska oraz o ocenach oddziaływania na środowisko</w:t>
      </w:r>
      <w:r>
        <w:rPr>
          <w:rFonts w:cs="Times New Roman"/>
          <w:sz w:val="20"/>
        </w:rPr>
        <w:t>, które będą wymagać decyzji o środowiskowych uwarunkowaniach.</w:t>
      </w:r>
    </w:p>
    <w:p w:rsidR="0096701F" w:rsidRDefault="0096701F" w:rsidP="0096701F">
      <w:pPr>
        <w:pStyle w:val="Tekstpodstawowy2"/>
        <w:widowControl/>
        <w:numPr>
          <w:ilvl w:val="0"/>
          <w:numId w:val="5"/>
        </w:numPr>
        <w:suppressAutoHyphens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Kartę informacyjną przedsięwzięcia załącza się do wniosku dla przedsięwzięć z grupy II (wymienionych w §3 ww. rozporządzenia). Raport o oddziaływaniu przedsięwzięcia na środowisko dołącza się do wniosku dla przedsięwzięć z grupy I (wymienionych w §2 ww. rozporządzenia).</w:t>
      </w:r>
    </w:p>
    <w:p w:rsidR="0096701F" w:rsidRDefault="0096701F" w:rsidP="0096701F">
      <w:pPr>
        <w:pStyle w:val="Tekstpodstawowy2"/>
        <w:widowControl/>
        <w:numPr>
          <w:ilvl w:val="0"/>
          <w:numId w:val="5"/>
        </w:numPr>
        <w:suppressAutoHyphens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Przez obszar, na który będzie oddziaływać przedsięwzięcie w wariancie zaproponowanym przez wnioskodawcę rozumie się:</w:t>
      </w:r>
    </w:p>
    <w:p w:rsidR="0096701F" w:rsidRDefault="0096701F" w:rsidP="0096701F">
      <w:pPr>
        <w:pStyle w:val="Tekstpodstawowy2"/>
        <w:widowControl/>
        <w:numPr>
          <w:ilvl w:val="0"/>
          <w:numId w:val="6"/>
        </w:numPr>
        <w:suppressAutoHyphens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przewidywany teren, na którym będzie realizowane przedsięwzięcie, oraz obszar znajdujący się w odległości 100 m od granicy tego terenu;</w:t>
      </w:r>
    </w:p>
    <w:p w:rsidR="0096701F" w:rsidRDefault="0096701F" w:rsidP="0096701F">
      <w:pPr>
        <w:pStyle w:val="Tekstpodstawowy2"/>
        <w:widowControl/>
        <w:numPr>
          <w:ilvl w:val="0"/>
          <w:numId w:val="6"/>
        </w:numPr>
        <w:suppressAutoHyphens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działki, na których w wyniku realizacji, eksploatacji lub użytkowania przedsięwzięcia zostałyby przekroczone standardy jakości środowiska, lub</w:t>
      </w:r>
    </w:p>
    <w:p w:rsidR="0096701F" w:rsidRDefault="0096701F" w:rsidP="0096701F">
      <w:pPr>
        <w:pStyle w:val="Tekstpodstawowy2"/>
        <w:widowControl/>
        <w:numPr>
          <w:ilvl w:val="0"/>
          <w:numId w:val="6"/>
        </w:numPr>
        <w:suppressAutoHyphens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96701F" w:rsidRDefault="0096701F" w:rsidP="0096701F">
      <w:pPr>
        <w:pStyle w:val="Tekstpodstawowy2"/>
        <w:spacing w:after="0" w:line="240" w:lineRule="auto"/>
        <w:ind w:left="720"/>
        <w:rPr>
          <w:rFonts w:cs="Times New Roman"/>
          <w:sz w:val="20"/>
        </w:rPr>
      </w:pPr>
      <w:r>
        <w:rPr>
          <w:rFonts w:cs="Times New Roman"/>
          <w:sz w:val="20"/>
        </w:rPr>
        <w:t>W przypadku przedsięwzięć wymagających koncesji na poszukiwanie lub rozpoznawanie złóż kopalin, na wydobywanie kopalin ze złóż, na bezzbiornikowe magazynowanie substancji oraz składowanie odpadów w górotworze, a także decyzji określającej szczegółowe warunki wydobywania kopaliny, prowadzonych w granicach przestrzeni niestanowiącej części składowej nieruchomości gruntowej oraz przedsięwzięć dotyczących urządzeń piętrzących I, II, i III klasy budowli, inwestycji w zakresie terminalu oraz strategicznej inwestycji w sektorze naftowym, zamiast kopii mapy ewidencyjnej, załącza się – mapę przedstawiającą dane sytuacyjne i wysokościowe, w skali umożliwiającej szczegółowe przedstawienie przebiegu granic terenu, którego dotyczy wniosek, oraz obejmującą obszar na który będzie oddziaływać przedsięwzięcie w wariancie zaproponowanym przez wnioskodawcę.</w:t>
      </w:r>
    </w:p>
    <w:p w:rsidR="0096701F" w:rsidRDefault="0096701F" w:rsidP="0096701F">
      <w:pPr>
        <w:pStyle w:val="Tekstpodstawowy2"/>
        <w:widowControl/>
        <w:numPr>
          <w:ilvl w:val="0"/>
          <w:numId w:val="5"/>
        </w:numPr>
        <w:suppressAutoHyphens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Jeżeli liczba stron postępowania w sprawie wydania decyzji o środowiskowych uwarunkowaniach przekracza 10, nie wymaga się dołączenia przedmiotowego dokumentu. W razie wątpliwości organ może wezwać inwestora do dołączenia niniejszego dokumentu, w zakresie niezbędnym do wykazania, że liczba stron postępowania przekracza 10. </w:t>
      </w:r>
    </w:p>
    <w:p w:rsidR="0096701F" w:rsidRDefault="0096701F" w:rsidP="0096701F">
      <w:pPr>
        <w:pStyle w:val="Tekstpodstawowy2"/>
        <w:widowControl/>
        <w:numPr>
          <w:ilvl w:val="0"/>
          <w:numId w:val="5"/>
        </w:numPr>
        <w:suppressAutoHyphens w:val="0"/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Oświadczenie przedkłada się wyłącznie gdy wnioskodawca jest podmiotem zależnym od jednostki samorządu terytorialnego, dla której organem wykonawczym w </w:t>
      </w:r>
      <w:r w:rsidRPr="0096701F">
        <w:rPr>
          <w:rFonts w:cs="Times New Roman"/>
          <w:sz w:val="20"/>
        </w:rPr>
        <w:t xml:space="preserve">rozumieniu </w:t>
      </w:r>
      <w:hyperlink r:id="rId10" w:anchor="/document/16793509?unitId=art%2824%28m%29%29ust%282%29&amp;cm=DOCUMENT" w:tgtFrame="_blank" w:history="1">
        <w:r w:rsidRPr="0096701F">
          <w:rPr>
            <w:rStyle w:val="Hipercze"/>
            <w:color w:val="auto"/>
            <w:sz w:val="20"/>
            <w:u w:val="none"/>
          </w:rPr>
          <w:t>art. 24m ust. 2</w:t>
        </w:r>
      </w:hyperlink>
      <w:r>
        <w:rPr>
          <w:rFonts w:cs="Times New Roman"/>
          <w:sz w:val="20"/>
        </w:rPr>
        <w:t xml:space="preserve"> ustawy z dnia 8 marca 1990r. o samorządzie gminnym jest organ właściwy do wydania decyzji o środowiskowych uwarunkowaniach.</w:t>
      </w:r>
    </w:p>
    <w:p w:rsidR="0096701F" w:rsidRDefault="0096701F" w:rsidP="0096701F">
      <w:pPr>
        <w:pStyle w:val="Tekstpodstawowy2"/>
        <w:spacing w:line="240" w:lineRule="auto"/>
        <w:rPr>
          <w:rFonts w:cs="Times New Roman"/>
          <w:sz w:val="20"/>
        </w:rPr>
      </w:pPr>
    </w:p>
    <w:p w:rsidR="005D679C" w:rsidRDefault="005D679C" w:rsidP="005D679C">
      <w:pPr>
        <w:spacing w:line="0" w:lineRule="atLeast"/>
        <w:jc w:val="both"/>
        <w:rPr>
          <w:sz w:val="16"/>
          <w:szCs w:val="16"/>
        </w:rPr>
      </w:pPr>
    </w:p>
    <w:sectPr w:rsidR="005D679C">
      <w:endnotePr>
        <w:numFmt w:val="decimal"/>
      </w:endnotePr>
      <w:pgSz w:w="11906" w:h="16838"/>
      <w:pgMar w:top="1134" w:right="1417" w:bottom="113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3F" w:rsidRDefault="00C2603F">
      <w:r>
        <w:separator/>
      </w:r>
    </w:p>
  </w:endnote>
  <w:endnote w:type="continuationSeparator" w:id="0">
    <w:p w:rsidR="00C2603F" w:rsidRDefault="00C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3F" w:rsidRDefault="00C2603F">
      <w:r>
        <w:separator/>
      </w:r>
    </w:p>
  </w:footnote>
  <w:footnote w:type="continuationSeparator" w:id="0">
    <w:p w:rsidR="00C2603F" w:rsidRDefault="00C2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1387"/>
    <w:multiLevelType w:val="hybridMultilevel"/>
    <w:tmpl w:val="93605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D39EF"/>
    <w:multiLevelType w:val="multilevel"/>
    <w:tmpl w:val="B130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9693A"/>
    <w:multiLevelType w:val="singleLevel"/>
    <w:tmpl w:val="55C253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5E1173C4"/>
    <w:multiLevelType w:val="multilevel"/>
    <w:tmpl w:val="C980BD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212"/>
    <w:rsid w:val="00064C64"/>
    <w:rsid w:val="0056739C"/>
    <w:rsid w:val="005D679C"/>
    <w:rsid w:val="0096701F"/>
    <w:rsid w:val="00997EAA"/>
    <w:rsid w:val="00A25212"/>
    <w:rsid w:val="00C2603F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8E9"/>
  <w15:docId w15:val="{B00EE61D-8FA1-4F5E-87C5-846856F9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53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semiHidden/>
    <w:qFormat/>
    <w:rsid w:val="006A0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qFormat/>
    <w:rsid w:val="006A0530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qFormat/>
    <w:rPr>
      <w:rFonts w:ascii="Times New Roman" w:hAnsi="Times New Roman"/>
      <w:color w:val="00000A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</w:style>
  <w:style w:type="paragraph" w:styleId="Akapitzlist">
    <w:name w:val="List Paragraph"/>
    <w:basedOn w:val="Normalny"/>
    <w:uiPriority w:val="34"/>
    <w:qFormat/>
    <w:rsid w:val="00D65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Symbol">
    <w:name w:val="Endnote Symbol"/>
    <w:basedOn w:val="Normalny"/>
    <w:qFormat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rsid w:val="005D679C"/>
    <w:pPr>
      <w:widowControl w:val="0"/>
      <w:suppressAutoHyphens/>
      <w:spacing w:line="360" w:lineRule="atLeast"/>
      <w:jc w:val="both"/>
    </w:pPr>
    <w:rPr>
      <w:rFonts w:ascii="Arial" w:hAnsi="Arial" w:cs="Arial"/>
      <w:color w:val="auto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D67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679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679C"/>
    <w:pPr>
      <w:widowControl w:val="0"/>
      <w:suppressAutoHyphens/>
      <w:spacing w:after="120" w:line="480" w:lineRule="auto"/>
      <w:jc w:val="both"/>
    </w:pPr>
    <w:rPr>
      <w:rFonts w:cs="CG Times"/>
      <w:color w:val="auto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679C"/>
    <w:rPr>
      <w:rFonts w:ascii="Times New Roman" w:eastAsia="Times New Roman" w:hAnsi="Times New Roman" w:cs="CG 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0180-C630-43FE-9BDE-0210A5C7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Agnieszka Szwejk</cp:lastModifiedBy>
  <cp:revision>16</cp:revision>
  <cp:lastPrinted>2019-07-22T12:32:00Z</cp:lastPrinted>
  <dcterms:created xsi:type="dcterms:W3CDTF">2017-01-25T08:09:00Z</dcterms:created>
  <dcterms:modified xsi:type="dcterms:W3CDTF">2021-11-22T12:57:00Z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